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78" w:rsidRDefault="00956FB9" w:rsidP="00956FB9">
      <w:pPr>
        <w:tabs>
          <w:tab w:val="left" w:pos="1200"/>
        </w:tabs>
        <w:ind w:hanging="56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0005" cy="8794846"/>
            <wp:effectExtent l="19050" t="0" r="0" b="0"/>
            <wp:docPr id="1" name="Рисунок 1" descr="C:\Users\Админ\Documents\на сайт школы библио\5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на сайт школы библио\555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B9" w:rsidRDefault="00956FB9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F4278" w:rsidRPr="00677D79" w:rsidRDefault="002F4278" w:rsidP="002F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lastRenderedPageBreak/>
        <w:t>1.ВВОДНАЯ ЧАСТЬ</w:t>
      </w:r>
    </w:p>
    <w:p w:rsidR="002F4278" w:rsidRPr="00677D79" w:rsidRDefault="002F4278" w:rsidP="002F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Основными задачами школьной библиотеки являются:</w:t>
      </w:r>
    </w:p>
    <w:p w:rsidR="002F4278" w:rsidRPr="00677D79" w:rsidRDefault="002F4278" w:rsidP="002F42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9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учебной литературой, сохранности школьного учебного фонда, составление заказа на 2014-2015 учебный год;</w:t>
      </w:r>
    </w:p>
    <w:p w:rsidR="002F4278" w:rsidRPr="00677D79" w:rsidRDefault="002F4278" w:rsidP="002F42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9">
        <w:rPr>
          <w:rFonts w:ascii="Times New Roman" w:hAnsi="Times New Roman" w:cs="Times New Roman"/>
          <w:sz w:val="28"/>
          <w:szCs w:val="28"/>
        </w:rPr>
        <w:t>Расширение информационной среды школы путем взаимодействия с Центральной библиотечной сетью, оказание помощи педагогам в проведении мероприятий и участия в конкурсах;</w:t>
      </w:r>
    </w:p>
    <w:p w:rsidR="002F4278" w:rsidRPr="00677D79" w:rsidRDefault="002F4278" w:rsidP="002F42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79">
        <w:rPr>
          <w:rFonts w:ascii="Times New Roman" w:hAnsi="Times New Roman" w:cs="Times New Roman"/>
          <w:sz w:val="28"/>
          <w:szCs w:val="28"/>
        </w:rPr>
        <w:t>Пополнение фонда художественной литературы путем проведения акции «Подари подарок библиотеке» (октябрь).</w:t>
      </w:r>
    </w:p>
    <w:p w:rsidR="002F4278" w:rsidRPr="00677D79" w:rsidRDefault="002F4278" w:rsidP="002F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информационно - библиотечного центра:</w:t>
      </w:r>
    </w:p>
    <w:p w:rsidR="002F4278" w:rsidRPr="00677D79" w:rsidRDefault="002F4278" w:rsidP="002F4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Оказание методической консультационной помощи педагогам, учащимся в получении информации из библиотеки.</w:t>
      </w:r>
    </w:p>
    <w:p w:rsidR="002F4278" w:rsidRPr="00677D79" w:rsidRDefault="002F4278" w:rsidP="002F4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Создание условий для учителей в получении информации о педагогической и методической литературе, а также возможности посмотреть и отобрать средства обучения.</w:t>
      </w:r>
    </w:p>
    <w:p w:rsidR="002F4278" w:rsidRPr="00677D79" w:rsidRDefault="002F4278" w:rsidP="002F4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Формирование навыков и умений самостоятельной, творческой, поисково-исследовательской работы с различными источниками информации.</w:t>
      </w:r>
    </w:p>
    <w:p w:rsidR="002F4278" w:rsidRPr="00677D79" w:rsidRDefault="002F4278" w:rsidP="002F4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Создание условий учащимся, учителям для чтения книг, периодики, работы с имеющимися ресурсами.</w:t>
      </w:r>
    </w:p>
    <w:p w:rsidR="002F4278" w:rsidRPr="00677D79" w:rsidRDefault="002F4278" w:rsidP="002F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Основные функции библиотеки:</w:t>
      </w:r>
    </w:p>
    <w:p w:rsidR="002F4278" w:rsidRPr="00677D79" w:rsidRDefault="002F4278" w:rsidP="002F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7D79">
        <w:rPr>
          <w:rFonts w:ascii="Times New Roman" w:eastAsia="Times New Roman" w:hAnsi="Times New Roman" w:cs="Times New Roman"/>
          <w:sz w:val="28"/>
          <w:szCs w:val="28"/>
          <w:u w:val="single"/>
        </w:rPr>
        <w:t>.Образовательная</w:t>
      </w:r>
      <w:r w:rsidRPr="00677D79">
        <w:rPr>
          <w:rFonts w:ascii="Times New Roman" w:eastAsia="Times New Roman" w:hAnsi="Times New Roman" w:cs="Times New Roman"/>
          <w:sz w:val="28"/>
          <w:szCs w:val="28"/>
        </w:rPr>
        <w:t xml:space="preserve"> – поддерживать и обеспечивать образовательные цели, сформулированные в концепции школы.</w:t>
      </w:r>
      <w:r w:rsidRPr="00677D79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677D79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Информационная</w:t>
      </w:r>
      <w:r w:rsidRPr="00677D79">
        <w:rPr>
          <w:rFonts w:ascii="Times New Roman" w:eastAsia="Times New Roman" w:hAnsi="Times New Roman" w:cs="Times New Roman"/>
          <w:sz w:val="28"/>
          <w:szCs w:val="28"/>
        </w:rPr>
        <w:t xml:space="preserve"> – предоставлять возможность использовать информацию вне зависимости от её вида, формата и носителя.</w:t>
      </w:r>
      <w:r w:rsidRPr="00677D79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Pr="00677D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Культурная </w:t>
      </w:r>
      <w:r w:rsidRPr="00677D79">
        <w:rPr>
          <w:rFonts w:ascii="Times New Roman" w:eastAsia="Times New Roman" w:hAnsi="Times New Roman" w:cs="Times New Roman"/>
          <w:sz w:val="28"/>
          <w:szCs w:val="28"/>
        </w:rPr>
        <w:t>– организовывать мероприятия, воспитывающие культурное и социальное самосознание.</w:t>
      </w:r>
    </w:p>
    <w:p w:rsidR="002F4278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Pr="00677D79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ФОРМИРОВАНИЕ ФОНДА БИБЛИОТЕКИ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7"/>
        <w:gridCol w:w="5899"/>
        <w:gridCol w:w="1451"/>
        <w:gridCol w:w="2236"/>
      </w:tblGrid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10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движения фонда.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Перечень учебников и процентная диагностика обеспеченности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ащихся школы учебниками на 2014/15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Мониторинг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беспеченности учебниками на 2014/15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беспеченности учебниками на 2014-2015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од по ФГОС.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библиографической модели комплектования фонда учебной литературы: 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работа с перспективными библиографическими изданиями (прайс-листами, каталогами, тематическими планами издательств, перечнями учебников и учебных пособий, рекомендованных Министерством образования и региональным комплектом учебников); 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составление совместно с учителями-предметниками заказа на учебники с учётом их требований;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формирование «Бланка-перечня на учебники на 2014/15 уч. год»;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подготовка перечня учебников, планируемых к использованию в новом учебном году;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д) составление списков классов с учётом детей из малообеспеченных семей.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выдача учебников.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Учащимся, состоящих на учёте у социального педагога, обеспечить выдачу учебников в полном объёме.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Август- сентябрь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формуляров на выдачу учебников по ФГОС (1-3, 5-7 классы)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rHeight w:val="687"/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учебников с учётом ветхости и смены программ.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rHeight w:val="633"/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резервным фондом учебников: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размещение на хранение; выдача на кабинеты;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составлении «Программно-методического обеспечения школы  на 2014-2015 учебный год»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10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278" w:rsidRPr="00677D79" w:rsidTr="00C06C03">
        <w:trPr>
          <w:trHeight w:val="702"/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в библиотеке: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художественному фонду (для преподавателей, учащихся 1-4 классов, частично 5-9, 10-11;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фонду периодики; краеведческой литературе.</w:t>
            </w:r>
            <w:proofErr w:type="gramEnd"/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литературы читателям по разовому требованию и по «Тетради тематических заявок».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A56C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A56C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новых разделителей: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полочные по алфавиту;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-классика с портретами писателей.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A56C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A56C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библиотечного фонда. 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A56C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10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фонда периодики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на 1-е полугодие 2014г.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подписки на 2-е полугодие 2015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</w:tbl>
    <w:p w:rsidR="002F4278" w:rsidRPr="00677D79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СПРАВОЧНО – БИБЛИОГРАФИЧЕСКАЯ РАБОТА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6"/>
        <w:gridCol w:w="5847"/>
        <w:gridCol w:w="1437"/>
        <w:gridCol w:w="2243"/>
      </w:tblGrid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созданию электронного каталога в программе 1С Школьная библиотека.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редактирование действующих картотек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206C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206C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картотеки периодических изданий.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206C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Default="002F4278" w:rsidP="00C06C03">
            <w:r w:rsidRPr="00206C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положение « О библиотеке».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библиотеки на сайте школы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</w:tbl>
    <w:p w:rsidR="002F4278" w:rsidRPr="00AE591C" w:rsidRDefault="002F4278" w:rsidP="002F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ПОЛЬЗОВАТЕЛЯМИ </w:t>
      </w:r>
    </w:p>
    <w:tbl>
      <w:tblPr>
        <w:tblW w:w="5455" w:type="pct"/>
        <w:tblCellSpacing w:w="15" w:type="dxa"/>
        <w:tblInd w:w="-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4850"/>
        <w:gridCol w:w="1905"/>
        <w:gridCol w:w="3757"/>
      </w:tblGrid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pStyle w:val="60"/>
              <w:spacing w:line="276" w:lineRule="auto"/>
              <w:jc w:val="center"/>
            </w:pPr>
            <w:r w:rsidRPr="00677D79">
              <w:rPr>
                <w:rStyle w:val="a4"/>
              </w:rPr>
              <w:t>Ежемесячные выставки к юбилейным датам русских писателей: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pStyle w:val="a5"/>
              <w:spacing w:line="276" w:lineRule="auto"/>
            </w:pPr>
            <w:r w:rsidRPr="00677D79">
              <w:rPr>
                <w:rStyle w:val="a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rHeight w:val="3342"/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3C43EC" w:rsidRDefault="003C43EC" w:rsidP="00AE591C">
            <w:pPr>
              <w:spacing w:before="100" w:beforeAutospacing="1" w:after="100" w:afterAutospacing="1" w:line="240" w:lineRule="auto"/>
              <w:ind w:left="6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лет со дня рождения русской писательницы, младшей сестры Марины Цветаевой Анастасии Ивановны Цветаевой (26.09.1894 — 05.09.1993)</w:t>
            </w:r>
          </w:p>
          <w:p w:rsidR="003C43EC" w:rsidRPr="003C43EC" w:rsidRDefault="003C43EC" w:rsidP="00C06C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лет со дня рождения советского писателя, автора романа «Как закалялась сталь» Николая Алексеевича Островского (29.09.1904 — 22.12.1936)</w:t>
            </w:r>
          </w:p>
          <w:p w:rsidR="003C43EC" w:rsidRPr="003C43EC" w:rsidRDefault="003C43EC" w:rsidP="00C06C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 лет со дня смерти советского писателя, кинорежиссера, актера Василия </w:t>
            </w:r>
            <w:proofErr w:type="spellStart"/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Макаровича</w:t>
            </w:r>
            <w:proofErr w:type="spellEnd"/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Шукшина (25.07.1929 — 02.10.1974)</w:t>
            </w:r>
          </w:p>
          <w:p w:rsidR="003C43EC" w:rsidRPr="003C43EC" w:rsidRDefault="003C43EC" w:rsidP="00C06C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 лет со дня смерти русского поэта, прозаика, драматурга, переводчика, литературоведа Валерия Яковлевича Брюсова (13.12.1873 — 09.10.1924)</w:t>
            </w:r>
          </w:p>
          <w:p w:rsidR="003C43EC" w:rsidRPr="003C43EC" w:rsidRDefault="003C43EC" w:rsidP="00C06C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лет со дня рождения русского поэта, прозаика, драматурга, художника, офицера Михаила Юрьевича Лермонтова (15.10.1814 — 27.07.1841)</w:t>
            </w:r>
          </w:p>
          <w:p w:rsidR="003C43EC" w:rsidRPr="003C43EC" w:rsidRDefault="003C43EC" w:rsidP="00C06C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45 лет со дня смерти русского поэта и литературоведа, автора детских стихотворных сказок Корнея Ивановича Чуковского (псевдоним) (Настоящее имя поэта — Николай </w:t>
            </w: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Васильевич Корнейчуков) (31.03.1882 — 28.10.1969)</w:t>
            </w:r>
          </w:p>
          <w:p w:rsidR="003C43EC" w:rsidRPr="009127AA" w:rsidRDefault="003C43EC" w:rsidP="003C43EC">
            <w:pPr>
              <w:pStyle w:val="a5"/>
              <w:ind w:left="600"/>
            </w:pPr>
            <w:r w:rsidRPr="009127AA">
              <w:t>140 лет со дня рождения поэта, писателя Валерия Яковлевича Брюсова (1873-1924)</w:t>
            </w:r>
          </w:p>
          <w:p w:rsidR="003C43EC" w:rsidRDefault="003C43EC" w:rsidP="003C43EC">
            <w:pPr>
              <w:pStyle w:val="a5"/>
              <w:ind w:left="600"/>
            </w:pPr>
            <w:r w:rsidRPr="009127AA">
              <w:t>15 января – 90 лет со дня рождения писателя Евгения Ивановича Носова (1925–2002)</w:t>
            </w:r>
          </w:p>
          <w:p w:rsidR="003C43EC" w:rsidRDefault="003C43EC" w:rsidP="003C43EC">
            <w:pPr>
              <w:pStyle w:val="a5"/>
              <w:ind w:left="600"/>
            </w:pPr>
            <w:proofErr w:type="gramStart"/>
            <w:r w:rsidRPr="009127AA">
              <w:t>29 января – 155 лет со дня рождения писателя, драматурга Антона Павловича Чехова (1860–1904</w:t>
            </w:r>
            <w:proofErr w:type="gramEnd"/>
          </w:p>
          <w:p w:rsidR="003C43EC" w:rsidRPr="009127AA" w:rsidRDefault="003C43EC" w:rsidP="003C43EC">
            <w:pPr>
              <w:pStyle w:val="a5"/>
              <w:ind w:left="600"/>
            </w:pPr>
            <w:r w:rsidRPr="009127AA">
              <w:t>125 лет со дня рождения поэта Бориса Леонидовича Пастернака  (1890–1960)</w:t>
            </w:r>
          </w:p>
          <w:p w:rsidR="003C43EC" w:rsidRDefault="003C43EC" w:rsidP="003C43EC">
            <w:pPr>
              <w:pStyle w:val="a5"/>
              <w:ind w:left="600"/>
            </w:pPr>
          </w:p>
          <w:p w:rsidR="003C43EC" w:rsidRDefault="003C43EC" w:rsidP="003C43EC">
            <w:pPr>
              <w:pStyle w:val="a5"/>
              <w:ind w:left="600"/>
            </w:pPr>
            <w:r w:rsidRPr="009127AA">
              <w:t xml:space="preserve">2 апреля – 210 лет со дня рождения датского писателя </w:t>
            </w:r>
            <w:proofErr w:type="spellStart"/>
            <w:r w:rsidRPr="009127AA">
              <w:t>ХансаКристиана</w:t>
            </w:r>
            <w:proofErr w:type="spellEnd"/>
            <w:r w:rsidRPr="009127AA">
              <w:t xml:space="preserve"> Андерсена (1805–1875)</w:t>
            </w:r>
          </w:p>
          <w:p w:rsidR="003C43EC" w:rsidRPr="00D33D69" w:rsidRDefault="00B159E9" w:rsidP="00D33D69">
            <w:pPr>
              <w:pStyle w:val="a5"/>
              <w:ind w:left="600"/>
              <w:rPr>
                <w:rStyle w:val="a4"/>
                <w:b w:val="0"/>
                <w:bCs w:val="0"/>
              </w:rPr>
            </w:pPr>
            <w:r w:rsidRPr="009127AA">
              <w:t>110 лет со дня рождения писателя Михаила Александровича Шолохова (1905–1984)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>26 сентябрь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29 сентябрь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 октябрь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9 октябрь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 октябрь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28октябрь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  <w:r>
              <w:t xml:space="preserve">13 декабря 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  <w:r>
              <w:t xml:space="preserve">15 января 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  <w:r w:rsidRPr="009127AA">
              <w:t xml:space="preserve">29 января 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  <w:r>
              <w:t xml:space="preserve">10 февраля </w:t>
            </w: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</w:p>
          <w:p w:rsidR="003C43EC" w:rsidRDefault="003C43EC" w:rsidP="00C06C03">
            <w:pPr>
              <w:pStyle w:val="a5"/>
              <w:spacing w:before="0" w:beforeAutospacing="0" w:after="0" w:afterAutospacing="0" w:line="276" w:lineRule="auto"/>
            </w:pPr>
            <w:r w:rsidRPr="009127AA">
              <w:t xml:space="preserve">2 апреля </w:t>
            </w:r>
          </w:p>
          <w:p w:rsidR="00B159E9" w:rsidRDefault="00B159E9" w:rsidP="00C06C03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C06C03">
            <w:pPr>
              <w:pStyle w:val="a5"/>
              <w:spacing w:before="0" w:beforeAutospacing="0" w:after="0" w:afterAutospacing="0" w:line="276" w:lineRule="auto"/>
            </w:pPr>
          </w:p>
          <w:p w:rsidR="00B159E9" w:rsidRPr="00677D79" w:rsidRDefault="00B159E9" w:rsidP="00C06C03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 w:rsidRPr="009127AA">
              <w:t xml:space="preserve">24 мая 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Default="002F4278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3EC" w:rsidRDefault="003C43EC" w:rsidP="00C06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3C43EC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  <w:p w:rsidR="00D33D69" w:rsidRP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P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библиотечный актив.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рейд по состоянию учебников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Переоформление читательских формуляров.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Расстановка литературы в книгохранилище.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и оформление выставок к знаменательным датам.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санитарных дней в библиотеке.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rHeight w:val="167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 с информацией об учебниках, используемых в школе, на основании Приказа министерства образования и науки Российской Федерации «Об утверждении федеральных перечней учебников».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Привлечение новых читателей: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экскурсия – беседа для первоклассников «Знакомство со школьной библиотекой». «Знакомство с сельской библиотекой»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запись читателей в библиотеку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Обзор детских журналов в пятом классе.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учебных изданий по предметным неделям 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pStyle w:val="a5"/>
              <w:spacing w:line="276" w:lineRule="auto"/>
            </w:pPr>
            <w:r w:rsidRPr="00677D79">
              <w:t>Ноябрь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к знаменательным датам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и обновление постоянных выставок 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«Страна непрочитанных книг»,          « Моя история», « Я познаю мир», «В помощь учителю», «Новинки периодики».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F4278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pStyle w:val="60"/>
              <w:spacing w:line="276" w:lineRule="auto"/>
              <w:jc w:val="center"/>
            </w:pPr>
            <w:r w:rsidRPr="00677D79">
              <w:rPr>
                <w:rStyle w:val="a4"/>
              </w:rPr>
              <w:t>Ежемесячные выставки к юбилейным датам русских писателей: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pStyle w:val="a5"/>
              <w:spacing w:line="276" w:lineRule="auto"/>
            </w:pPr>
            <w:r w:rsidRPr="00677D79">
              <w:rPr>
                <w:rStyle w:val="a4"/>
              </w:rPr>
              <w:t> 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3C43EC" w:rsidRDefault="00D33D69" w:rsidP="00DD77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120 лет со дня рождения русской писательницы, младшей сестры </w:t>
            </w: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Марины Цветаевой Анастасии Ивановны Цветаевой (26.09.1894 — 05.09.1993)</w:t>
            </w:r>
          </w:p>
          <w:p w:rsidR="00D33D69" w:rsidRPr="003C43EC" w:rsidRDefault="00D33D69" w:rsidP="00DD77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лет со дня рождения советского писателя, автора романа «Как закалялась сталь» Николая Алексеевича Островского (29.09.1904 — 22.12.1936)</w:t>
            </w:r>
          </w:p>
          <w:p w:rsidR="00D33D69" w:rsidRPr="003C43EC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 лет со дня смерти советского писателя, кинорежиссера, актера Василия </w:t>
            </w:r>
            <w:proofErr w:type="spellStart"/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Макаровича</w:t>
            </w:r>
            <w:proofErr w:type="spellEnd"/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Шукшина (25.07.1929 — 02.10.1974)</w:t>
            </w:r>
          </w:p>
          <w:p w:rsidR="00D33D69" w:rsidRPr="00D33D69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лет со дня рождения русского поэта, прозаика, драматурга, художника, офицера Михаила Юрьевича Лермонтова (15.10.1814 — 27.07.1841)</w:t>
            </w:r>
          </w:p>
          <w:p w:rsidR="00D33D69" w:rsidRPr="00D33D69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лет со дня смерти русского поэта и литературоведа, автора детских стихотворных сказок Корнея Ивановича Чуковского (псевдоним) (Настоящее имя поэта — Николай Васильевич Корнейчуков) (31.03.1882 — 28.10.1969)</w:t>
            </w:r>
          </w:p>
          <w:p w:rsidR="00D33D69" w:rsidRPr="00D33D69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9">
              <w:rPr>
                <w:rFonts w:ascii="Times New Roman" w:hAnsi="Times New Roman" w:cs="Times New Roman"/>
                <w:sz w:val="24"/>
                <w:szCs w:val="24"/>
              </w:rPr>
              <w:t>15 января – 90 лет со дня рождения писателя Евгения Ивановича Носова (1925–2002)</w:t>
            </w:r>
          </w:p>
          <w:p w:rsidR="00D33D69" w:rsidRPr="00D33D69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9">
              <w:rPr>
                <w:rFonts w:ascii="Times New Roman" w:hAnsi="Times New Roman" w:cs="Times New Roman"/>
              </w:rPr>
              <w:t>29 января – 155 лет со дня рождения писателя, драматурга Антона Павловича Чехова (1860–1904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3D69" w:rsidRPr="00D33D69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поэта Бориса Леонидовича Пастернака  (1890–1960)</w:t>
            </w:r>
          </w:p>
          <w:p w:rsidR="00D33D69" w:rsidRPr="00D33D69" w:rsidRDefault="00D33D69" w:rsidP="00D33D69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9">
              <w:rPr>
                <w:rFonts w:ascii="Times New Roman" w:hAnsi="Times New Roman" w:cs="Times New Roman"/>
                <w:sz w:val="24"/>
                <w:szCs w:val="24"/>
              </w:rPr>
              <w:t xml:space="preserve">2 апреля – 210 лет со дня рождения датского писателя </w:t>
            </w:r>
            <w:proofErr w:type="spellStart"/>
            <w:r w:rsidRPr="00D33D69">
              <w:rPr>
                <w:rFonts w:ascii="Times New Roman" w:hAnsi="Times New Roman" w:cs="Times New Roman"/>
                <w:sz w:val="24"/>
                <w:szCs w:val="24"/>
              </w:rPr>
              <w:t>ХансаКристиана</w:t>
            </w:r>
            <w:proofErr w:type="spellEnd"/>
            <w:r w:rsidRPr="00D33D69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(1805–1875)</w:t>
            </w:r>
          </w:p>
          <w:p w:rsidR="00D33D69" w:rsidRPr="00AE591C" w:rsidRDefault="00D33D69" w:rsidP="00AE591C">
            <w:pPr>
              <w:numPr>
                <w:ilvl w:val="0"/>
                <w:numId w:val="3"/>
              </w:numPr>
              <w:spacing w:before="100" w:beforeAutospacing="1" w:after="100" w:afterAutospacing="1"/>
              <w:ind w:left="689" w:hanging="283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33D69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Михаила Александровича Шолохова (1905–1984)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>26 сентябрь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29 сентябрь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 октябрь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 октябрь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28октябрь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  <w:r>
              <w:t xml:space="preserve">15 января 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33D69">
            <w:pPr>
              <w:pStyle w:val="a5"/>
              <w:spacing w:before="0" w:beforeAutospacing="0" w:after="0" w:afterAutospacing="0" w:line="276" w:lineRule="auto"/>
            </w:pPr>
            <w:r w:rsidRPr="009127AA">
              <w:t xml:space="preserve">29 января 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33D69">
            <w:pPr>
              <w:pStyle w:val="a5"/>
              <w:spacing w:before="0" w:beforeAutospacing="0" w:after="0" w:afterAutospacing="0" w:line="276" w:lineRule="auto"/>
            </w:pPr>
            <w:r>
              <w:t xml:space="preserve">10 февраля 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33D69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33D69">
            <w:pPr>
              <w:pStyle w:val="a5"/>
              <w:spacing w:before="0" w:beforeAutospacing="0" w:after="0" w:afterAutospacing="0" w:line="276" w:lineRule="auto"/>
            </w:pPr>
            <w:r w:rsidRPr="009127AA">
              <w:t xml:space="preserve">2 апреля </w:t>
            </w: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Default="00D33D69" w:rsidP="00DD7737">
            <w:pPr>
              <w:pStyle w:val="a5"/>
              <w:spacing w:before="0" w:beforeAutospacing="0" w:after="0" w:afterAutospacing="0" w:line="276" w:lineRule="auto"/>
            </w:pPr>
          </w:p>
          <w:p w:rsidR="00D33D69" w:rsidRPr="00677D79" w:rsidRDefault="00D33D69" w:rsidP="00DD7737">
            <w:pPr>
              <w:pStyle w:val="a5"/>
              <w:spacing w:before="0" w:beforeAutospacing="0" w:after="0" w:afterAutospacing="0" w:line="276" w:lineRule="auto"/>
              <w:rPr>
                <w:rStyle w:val="a4"/>
                <w:b w:val="0"/>
                <w:bCs w:val="0"/>
              </w:rPr>
            </w:pPr>
            <w:r w:rsidRPr="009127AA">
              <w:t xml:space="preserve">24 мая 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P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Default="00D33D69" w:rsidP="00D33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9" w:rsidRPr="00D33D69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по «Аленькому цветочку» 3кл.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конкурс по сказкам и детским произведениям.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Выставка книг ко Дню матери «Сердце матери»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Обновлять оформление библиотеки</w:t>
            </w: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Выставка для младших школьников: «Времена года в стихах и живописи»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</w:t>
            </w: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библиотеке»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«Какой я ученик, расскажет мой учебник»- беседа о сохранности учебников 5-6 классы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rHeight w:val="565"/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Знакомство с большой российской энциклопедией 10-11кл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Новому году (оказание помощи </w:t>
            </w:r>
            <w:proofErr w:type="spellStart"/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ук-лям</w:t>
            </w:r>
            <w:proofErr w:type="spellEnd"/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</w:t>
            </w:r>
            <w:proofErr w:type="spellStart"/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новогодних праздников)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книги Приставкина «Ночевала тучка золотая» 7кл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</w:t>
            </w: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Г.Х.Андерсена </w:t>
            </w:r>
          </w:p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 героя (по сказкам Г.Х.Андерсена) 4 класс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677D79">
              <w:rPr>
                <w:color w:val="000000"/>
              </w:rPr>
              <w:t>Викторина «По дорогам сказок» 2-3кл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677D79">
              <w:rPr>
                <w:color w:val="000000"/>
              </w:rPr>
              <w:t>Беседа о бережном отношении к книге 1-4кл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677D79">
              <w:rPr>
                <w:color w:val="000000"/>
              </w:rPr>
              <w:t>Выставка книг «Почемучек»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библиотечных семинаров, конференций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677D79">
              <w:rPr>
                <w:color w:val="000000"/>
              </w:rPr>
              <w:t xml:space="preserve">Книжная выставка для родителей </w:t>
            </w:r>
          </w:p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допустить беды»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677D79">
              <w:rPr>
                <w:color w:val="000000"/>
              </w:rPr>
              <w:t>Библиотечный урок «Поэты войны» 8-9кл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sz w:val="24"/>
                <w:szCs w:val="24"/>
              </w:rPr>
              <w:t>Выставка книг «Годы, опаленные войной»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«Будущему абитуриенту»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33D69" w:rsidRPr="00677D79" w:rsidTr="00D33D69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677D79">
              <w:rPr>
                <w:color w:val="000000"/>
              </w:rPr>
              <w:t>Сбор школьных учебников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9" w:rsidRPr="00677D79" w:rsidRDefault="00D33D69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9" w:rsidRPr="00677D79" w:rsidRDefault="00D33D69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</w:tbl>
    <w:p w:rsidR="002F4278" w:rsidRPr="00677D79" w:rsidRDefault="002F4278" w:rsidP="002F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D7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 РАЗВИТИЕ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6030"/>
        <w:gridCol w:w="1514"/>
        <w:gridCol w:w="1960"/>
      </w:tblGrid>
      <w:tr w:rsidR="002F4278" w:rsidRPr="00677D79" w:rsidTr="00C06C03">
        <w:trPr>
          <w:tblCellSpacing w:w="15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78" w:rsidRPr="00677D79" w:rsidRDefault="002F4278" w:rsidP="00C0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4278" w:rsidRPr="00677D79" w:rsidTr="00C06C03">
        <w:trPr>
          <w:tblCellSpacing w:w="15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78" w:rsidRPr="00677D79" w:rsidRDefault="002F4278" w:rsidP="00C0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278" w:rsidRPr="00677D79" w:rsidRDefault="002F4278" w:rsidP="00C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Чипова</w:t>
            </w:r>
            <w:proofErr w:type="spellEnd"/>
            <w:r w:rsidRPr="0067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</w:tbl>
    <w:p w:rsidR="008E200F" w:rsidRDefault="008E200F" w:rsidP="002F4278"/>
    <w:p w:rsidR="00CF5CEF" w:rsidRDefault="00CF5CEF" w:rsidP="00CF5C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МЕРОПРИЯТИЙ ПО ПОДГОТОВКЕ  ПРАЗДНОВАНИЯ</w:t>
      </w:r>
    </w:p>
    <w:p w:rsidR="00CF5CEF" w:rsidRDefault="00CF5CEF" w:rsidP="00CF5C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«110 ЛЕТ СО ДНЯ РОЖДЕНИЯ М.А. ШОЛОХОВА»</w:t>
      </w:r>
    </w:p>
    <w:p w:rsidR="00CF5CEF" w:rsidRDefault="00CF5CEF" w:rsidP="00CF5C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12"/>
        <w:gridCol w:w="4111"/>
        <w:gridCol w:w="1417"/>
        <w:gridCol w:w="1276"/>
        <w:gridCol w:w="2481"/>
      </w:tblGrid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книжная выставка «Шолохов – певец донского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2014г.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Библиографический обзор по книгам М.А. Шолохова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2014г.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на тему «Великий человек великого края 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2014г.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 «Национальная гордость России», посвящённая 110-летию М.А. Шолохова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2014г.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«Шолохов – любимый писатель»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2014г.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по биографии и произведениям М.А. Шолохова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2014г.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Выставка-портрет (к 110-летию М.А. Шолохова)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книжная выставка «Сын донского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CF5CEF" w:rsidTr="00CF5CE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 о М.А. Шолохове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Май 2015г.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EF" w:rsidRDefault="00CF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CF5CEF" w:rsidRDefault="00C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</w:tbl>
    <w:p w:rsidR="00CF5CEF" w:rsidRDefault="00CF5CEF" w:rsidP="00CF5CEF"/>
    <w:p w:rsidR="00CF5CEF" w:rsidRDefault="00CF5CEF" w:rsidP="00CF5CEF"/>
    <w:p w:rsidR="00CF5CEF" w:rsidRDefault="00CF5CEF" w:rsidP="00CF5CEF"/>
    <w:p w:rsidR="00CF5CEF" w:rsidRDefault="00CF5CEF" w:rsidP="00CF5CEF"/>
    <w:p w:rsidR="00CF5CEF" w:rsidRDefault="00CF5CEF" w:rsidP="00CF5CEF"/>
    <w:p w:rsidR="00917E22" w:rsidRPr="00917E22" w:rsidRDefault="00917E22" w:rsidP="00917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7E22" w:rsidRPr="00917E22" w:rsidSect="00956FB9">
      <w:pgSz w:w="11906" w:h="16838"/>
      <w:pgMar w:top="1134" w:right="850" w:bottom="1134" w:left="993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1E5"/>
    <w:multiLevelType w:val="hybridMultilevel"/>
    <w:tmpl w:val="24C29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7DFD"/>
    <w:multiLevelType w:val="multilevel"/>
    <w:tmpl w:val="4C526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6A2BC5"/>
    <w:multiLevelType w:val="multilevel"/>
    <w:tmpl w:val="B84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278"/>
    <w:rsid w:val="001B71C8"/>
    <w:rsid w:val="002F4278"/>
    <w:rsid w:val="003C43EC"/>
    <w:rsid w:val="003F4328"/>
    <w:rsid w:val="005147C1"/>
    <w:rsid w:val="00706291"/>
    <w:rsid w:val="008E200F"/>
    <w:rsid w:val="00917E22"/>
    <w:rsid w:val="00956FB9"/>
    <w:rsid w:val="00AB6ACF"/>
    <w:rsid w:val="00AE591C"/>
    <w:rsid w:val="00B159E9"/>
    <w:rsid w:val="00CF5CEF"/>
    <w:rsid w:val="00D33D69"/>
    <w:rsid w:val="00F2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4278"/>
    <w:rPr>
      <w:b/>
      <w:bCs/>
    </w:rPr>
  </w:style>
  <w:style w:type="paragraph" w:styleId="a5">
    <w:name w:val="Normal (Web)"/>
    <w:basedOn w:val="a"/>
    <w:uiPriority w:val="99"/>
    <w:unhideWhenUsed/>
    <w:rsid w:val="002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uiPriority w:val="99"/>
    <w:rsid w:val="002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17E22"/>
  </w:style>
  <w:style w:type="character" w:customStyle="1" w:styleId="c0">
    <w:name w:val="c0"/>
    <w:basedOn w:val="a0"/>
    <w:rsid w:val="00917E22"/>
  </w:style>
  <w:style w:type="character" w:customStyle="1" w:styleId="c2">
    <w:name w:val="c2"/>
    <w:basedOn w:val="a0"/>
    <w:rsid w:val="00917E22"/>
  </w:style>
  <w:style w:type="paragraph" w:customStyle="1" w:styleId="c7">
    <w:name w:val="c7"/>
    <w:basedOn w:val="a"/>
    <w:rsid w:val="0091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2014-09-20T12:15:00Z</cp:lastPrinted>
  <dcterms:created xsi:type="dcterms:W3CDTF">2014-09-20T08:42:00Z</dcterms:created>
  <dcterms:modified xsi:type="dcterms:W3CDTF">2014-09-22T17:31:00Z</dcterms:modified>
</cp:coreProperties>
</file>